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41BAD" w14:textId="77777777" w:rsidR="00AA78AB" w:rsidRDefault="00AA78AB" w:rsidP="00F3780C">
      <w:pPr>
        <w:rPr>
          <w:rFonts w:ascii="Calibri" w:eastAsia="Times New Roman" w:hAnsi="Calibri" w:cs="Calibri"/>
          <w:sz w:val="20"/>
          <w:szCs w:val="20"/>
          <w:lang w:val="it-IT"/>
        </w:rPr>
      </w:pPr>
    </w:p>
    <w:p w14:paraId="423E0CEE" w14:textId="41BF9000" w:rsidR="00F3780C" w:rsidRPr="00F3780C" w:rsidRDefault="00F3780C" w:rsidP="00F3780C">
      <w:pPr>
        <w:rPr>
          <w:rFonts w:ascii="Calibri" w:eastAsia="Times New Roman" w:hAnsi="Calibri" w:cs="Calibri"/>
          <w:sz w:val="20"/>
          <w:szCs w:val="20"/>
          <w:lang w:val="it-IT"/>
        </w:rPr>
      </w:pPr>
      <w:r w:rsidRPr="00F3780C">
        <w:rPr>
          <w:rFonts w:ascii="Calibri" w:eastAsia="Times New Roman" w:hAnsi="Calibri" w:cs="Calibri"/>
          <w:sz w:val="20"/>
          <w:szCs w:val="20"/>
          <w:lang w:val="it-IT"/>
        </w:rPr>
        <w:t>“Allegato 4 - Dichiarazioni obblighi assunzionali”</w:t>
      </w:r>
    </w:p>
    <w:p w14:paraId="6182E133" w14:textId="77777777" w:rsidR="00F3780C" w:rsidRPr="00F3780C" w:rsidRDefault="00F3780C" w:rsidP="00F3780C">
      <w:pPr>
        <w:rPr>
          <w:rFonts w:ascii="Calibri" w:eastAsia="Times New Roman" w:hAnsi="Calibri" w:cs="Calibri"/>
          <w:sz w:val="20"/>
          <w:szCs w:val="20"/>
          <w:lang w:val="it-IT"/>
        </w:rPr>
      </w:pPr>
    </w:p>
    <w:p w14:paraId="75063A17" w14:textId="4C9E711F" w:rsidR="00F3780C" w:rsidRPr="00F3780C" w:rsidRDefault="00F3780C" w:rsidP="00F3780C">
      <w:pPr>
        <w:jc w:val="both"/>
        <w:rPr>
          <w:rFonts w:ascii="Calibri" w:eastAsia="Calibri" w:hAnsi="Calibri"/>
          <w:caps/>
          <w:sz w:val="20"/>
          <w:szCs w:val="16"/>
          <w:highlight w:val="yellow"/>
          <w:lang w:val="it-IT"/>
        </w:rPr>
      </w:pPr>
      <w:r w:rsidRPr="00F3780C">
        <w:rPr>
          <w:rFonts w:ascii="Calibri" w:eastAsia="Times New Roman" w:hAnsi="Calibri" w:cs="Calibri"/>
          <w:sz w:val="20"/>
          <w:szCs w:val="20"/>
          <w:lang w:val="it-IT"/>
        </w:rPr>
        <w:t xml:space="preserve">PROCEDURA NEGOZIATA SENZA PUBBLICAZIONE DI UN BANDO, AI SENSI DELL’ART. 76, COMMA 2, </w:t>
      </w:r>
      <w:r w:rsidR="00AA78AB" w:rsidRPr="00AA78AB">
        <w:rPr>
          <w:rFonts w:ascii="Calibri" w:eastAsia="Times New Roman" w:hAnsi="Calibri" w:cs="Calibri"/>
          <w:sz w:val="20"/>
          <w:szCs w:val="20"/>
          <w:lang w:val="it-IT"/>
        </w:rPr>
        <w:t xml:space="preserve">LETTERA B, 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0948E7" w:rsidRPr="000948E7">
        <w:rPr>
          <w:rFonts w:ascii="Calibri" w:eastAsia="Times New Roman" w:hAnsi="Calibri" w:cs="Calibri"/>
          <w:sz w:val="20"/>
          <w:szCs w:val="20"/>
          <w:lang w:val="it-IT"/>
        </w:rPr>
        <w:t>B19365CFEE</w:t>
      </w:r>
    </w:p>
    <w:p w14:paraId="0AEF7906" w14:textId="77777777" w:rsidR="00F3780C" w:rsidRPr="00F3780C" w:rsidRDefault="00F3780C" w:rsidP="00F3780C">
      <w:pPr>
        <w:contextualSpacing/>
        <w:jc w:val="both"/>
        <w:rPr>
          <w:rFonts w:ascii="Calibri" w:eastAsia="Calibri" w:hAnsi="Calibri" w:cs="Arial"/>
          <w:smallCaps/>
          <w:sz w:val="20"/>
          <w:szCs w:val="16"/>
          <w:bdr w:val="single" w:sz="4" w:space="0" w:color="auto"/>
          <w:lang w:val="it-IT"/>
        </w:rPr>
      </w:pPr>
    </w:p>
    <w:tbl>
      <w:tblPr>
        <w:tblStyle w:val="Grigliatabella3"/>
        <w:tblW w:w="0" w:type="auto"/>
        <w:jc w:val="center"/>
        <w:tblLook w:val="04A0" w:firstRow="1" w:lastRow="0" w:firstColumn="1" w:lastColumn="0" w:noHBand="0" w:noVBand="1"/>
      </w:tblPr>
      <w:tblGrid>
        <w:gridCol w:w="562"/>
        <w:gridCol w:w="2777"/>
        <w:gridCol w:w="6283"/>
      </w:tblGrid>
      <w:tr w:rsidR="00F3780C" w:rsidRPr="00F3780C" w14:paraId="14A5B510" w14:textId="77777777" w:rsidTr="00704935">
        <w:trPr>
          <w:jc w:val="center"/>
        </w:trPr>
        <w:tc>
          <w:tcPr>
            <w:tcW w:w="3397" w:type="dxa"/>
            <w:gridSpan w:val="2"/>
          </w:tcPr>
          <w:p w14:paraId="2002879D"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r w:rsidRPr="00F3780C">
              <w:rPr>
                <w:rFonts w:ascii="Calibri" w:hAnsi="Calibri" w:cs="Calibri"/>
                <w:bCs/>
                <w:sz w:val="20"/>
                <w:szCs w:val="20"/>
                <w:lang w:val="it-IT"/>
              </w:rPr>
              <w:t>Il sottoscritto</w:t>
            </w:r>
          </w:p>
        </w:tc>
        <w:tc>
          <w:tcPr>
            <w:tcW w:w="6457" w:type="dxa"/>
          </w:tcPr>
          <w:p w14:paraId="1C1960DD"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p>
        </w:tc>
      </w:tr>
      <w:tr w:rsidR="00F3780C" w:rsidRPr="00F3780C" w14:paraId="6920D554" w14:textId="77777777" w:rsidTr="00704935">
        <w:trPr>
          <w:jc w:val="center"/>
        </w:trPr>
        <w:tc>
          <w:tcPr>
            <w:tcW w:w="3397" w:type="dxa"/>
            <w:gridSpan w:val="2"/>
          </w:tcPr>
          <w:p w14:paraId="341FD1D3"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r w:rsidRPr="00F3780C">
              <w:rPr>
                <w:rFonts w:ascii="Calibri" w:hAnsi="Calibri" w:cs="Calibri"/>
                <w:bCs/>
                <w:sz w:val="20"/>
                <w:szCs w:val="20"/>
                <w:lang w:val="it-IT"/>
              </w:rPr>
              <w:t>Codice fiscale</w:t>
            </w:r>
          </w:p>
        </w:tc>
        <w:tc>
          <w:tcPr>
            <w:tcW w:w="6457" w:type="dxa"/>
          </w:tcPr>
          <w:p w14:paraId="43C1492B"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p>
        </w:tc>
      </w:tr>
      <w:tr w:rsidR="00F3780C" w:rsidRPr="00F3780C" w14:paraId="706A3A6A" w14:textId="77777777" w:rsidTr="00704935">
        <w:trPr>
          <w:jc w:val="center"/>
        </w:trPr>
        <w:tc>
          <w:tcPr>
            <w:tcW w:w="9854" w:type="dxa"/>
            <w:gridSpan w:val="3"/>
          </w:tcPr>
          <w:p w14:paraId="2BA4E822"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r w:rsidRPr="00F3780C">
              <w:rPr>
                <w:rFonts w:ascii="Calibri" w:hAnsi="Calibri" w:cs="Calibri"/>
                <w:bCs/>
                <w:sz w:val="20"/>
                <w:szCs w:val="20"/>
                <w:lang w:val="it-IT"/>
              </w:rPr>
              <w:t>Nella sua qualità di:</w:t>
            </w:r>
          </w:p>
        </w:tc>
      </w:tr>
      <w:tr w:rsidR="00F3780C" w:rsidRPr="00F3780C" w14:paraId="52017709" w14:textId="77777777" w:rsidTr="00704935">
        <w:trPr>
          <w:jc w:val="center"/>
        </w:trPr>
        <w:tc>
          <w:tcPr>
            <w:tcW w:w="562" w:type="dxa"/>
          </w:tcPr>
          <w:p w14:paraId="364FDB16" w14:textId="77777777" w:rsidR="00F3780C" w:rsidRPr="00F3780C" w:rsidRDefault="00F3780C" w:rsidP="00F3780C">
            <w:pPr>
              <w:tabs>
                <w:tab w:val="left" w:pos="-1800"/>
                <w:tab w:val="left" w:pos="1080"/>
                <w:tab w:val="left" w:pos="1800"/>
                <w:tab w:val="left" w:pos="6300"/>
              </w:tabs>
              <w:autoSpaceDE w:val="0"/>
              <w:autoSpaceDN w:val="0"/>
              <w:jc w:val="center"/>
              <w:rPr>
                <w:rFonts w:ascii="Calibri" w:hAnsi="Calibri" w:cs="Calibri"/>
                <w:bCs/>
                <w:iCs/>
                <w:sz w:val="20"/>
                <w:szCs w:val="20"/>
                <w:lang w:val="it-IT"/>
              </w:rPr>
            </w:pPr>
            <w:r w:rsidRPr="00F3780C">
              <w:rPr>
                <w:rFonts w:ascii="Calibri" w:hAnsi="Calibri" w:cs="Calibri"/>
                <w:bCs/>
                <w:sz w:val="32"/>
                <w:szCs w:val="32"/>
                <w:lang w:val="it-IT"/>
              </w:rPr>
              <w:t>□</w:t>
            </w:r>
          </w:p>
        </w:tc>
        <w:tc>
          <w:tcPr>
            <w:tcW w:w="9292" w:type="dxa"/>
            <w:gridSpan w:val="2"/>
            <w:vAlign w:val="center"/>
          </w:tcPr>
          <w:p w14:paraId="3094A818"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Cs/>
                <w:sz w:val="20"/>
                <w:szCs w:val="20"/>
                <w:lang w:val="it-IT"/>
              </w:rPr>
            </w:pPr>
            <w:r w:rsidRPr="00F3780C">
              <w:rPr>
                <w:rFonts w:ascii="Calibri" w:hAnsi="Calibri" w:cs="Calibri"/>
                <w:bCs/>
                <w:sz w:val="20"/>
                <w:szCs w:val="20"/>
                <w:lang w:val="it-IT"/>
              </w:rPr>
              <w:t>Titolare o Legale rappresentante</w:t>
            </w:r>
          </w:p>
        </w:tc>
      </w:tr>
      <w:tr w:rsidR="00F3780C" w:rsidRPr="00F3780C" w14:paraId="34CE9EDD" w14:textId="77777777" w:rsidTr="00704935">
        <w:trPr>
          <w:jc w:val="center"/>
        </w:trPr>
        <w:tc>
          <w:tcPr>
            <w:tcW w:w="562" w:type="dxa"/>
          </w:tcPr>
          <w:p w14:paraId="1D4077B4" w14:textId="77777777" w:rsidR="00F3780C" w:rsidRPr="00F3780C" w:rsidRDefault="00F3780C" w:rsidP="00F3780C">
            <w:pPr>
              <w:tabs>
                <w:tab w:val="left" w:pos="-1800"/>
                <w:tab w:val="left" w:pos="1080"/>
                <w:tab w:val="left" w:pos="1800"/>
                <w:tab w:val="left" w:pos="6300"/>
              </w:tabs>
              <w:autoSpaceDE w:val="0"/>
              <w:autoSpaceDN w:val="0"/>
              <w:jc w:val="center"/>
              <w:rPr>
                <w:rFonts w:ascii="Calibri" w:hAnsi="Calibri" w:cs="Calibri"/>
                <w:bCs/>
                <w:iCs/>
                <w:sz w:val="20"/>
                <w:szCs w:val="20"/>
                <w:lang w:val="it-IT"/>
              </w:rPr>
            </w:pPr>
            <w:r w:rsidRPr="00F3780C">
              <w:rPr>
                <w:rFonts w:ascii="Calibri" w:hAnsi="Calibri" w:cs="Calibri"/>
                <w:bCs/>
                <w:sz w:val="32"/>
                <w:szCs w:val="32"/>
                <w:lang w:val="it-IT"/>
              </w:rPr>
              <w:t>□</w:t>
            </w:r>
          </w:p>
        </w:tc>
        <w:tc>
          <w:tcPr>
            <w:tcW w:w="9292" w:type="dxa"/>
            <w:gridSpan w:val="2"/>
            <w:vAlign w:val="center"/>
          </w:tcPr>
          <w:p w14:paraId="4D3CE94A"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Cs/>
                <w:sz w:val="20"/>
                <w:szCs w:val="20"/>
                <w:lang w:val="it-IT"/>
              </w:rPr>
            </w:pPr>
            <w:r w:rsidRPr="00F3780C">
              <w:rPr>
                <w:rFonts w:ascii="Calibri" w:hAnsi="Calibri" w:cs="Calibri"/>
                <w:bCs/>
                <w:sz w:val="20"/>
                <w:szCs w:val="20"/>
                <w:lang w:val="it-IT"/>
              </w:rPr>
              <w:t>Procuratore</w:t>
            </w:r>
          </w:p>
        </w:tc>
      </w:tr>
      <w:tr w:rsidR="00F3780C" w:rsidRPr="00F3780C" w14:paraId="6907E906" w14:textId="77777777" w:rsidTr="00704935">
        <w:trPr>
          <w:jc w:val="center"/>
        </w:trPr>
        <w:tc>
          <w:tcPr>
            <w:tcW w:w="3397" w:type="dxa"/>
            <w:gridSpan w:val="2"/>
          </w:tcPr>
          <w:p w14:paraId="75B15C19"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r w:rsidRPr="00F3780C">
              <w:rPr>
                <w:rFonts w:ascii="Calibri" w:hAnsi="Calibri" w:cs="Calibri"/>
                <w:bCs/>
                <w:sz w:val="20"/>
                <w:szCs w:val="20"/>
                <w:lang w:val="it-IT"/>
              </w:rPr>
              <w:t>Del concorrente</w:t>
            </w:r>
          </w:p>
        </w:tc>
        <w:tc>
          <w:tcPr>
            <w:tcW w:w="6457" w:type="dxa"/>
          </w:tcPr>
          <w:p w14:paraId="302726CA" w14:textId="77777777" w:rsidR="00F3780C" w:rsidRPr="00F3780C" w:rsidRDefault="00F3780C" w:rsidP="00F3780C">
            <w:pPr>
              <w:tabs>
                <w:tab w:val="left" w:pos="-1800"/>
                <w:tab w:val="left" w:pos="1080"/>
                <w:tab w:val="left" w:pos="1800"/>
                <w:tab w:val="left" w:pos="6300"/>
              </w:tabs>
              <w:spacing w:before="40" w:after="40"/>
              <w:rPr>
                <w:rFonts w:ascii="Calibri" w:hAnsi="Calibri" w:cs="Calibri"/>
                <w:bCs/>
                <w:i/>
                <w:iCs/>
                <w:sz w:val="20"/>
                <w:szCs w:val="20"/>
                <w:lang w:val="it-IT"/>
              </w:rPr>
            </w:pPr>
          </w:p>
        </w:tc>
      </w:tr>
    </w:tbl>
    <w:p w14:paraId="6F837C9E" w14:textId="77777777" w:rsidR="00F3780C" w:rsidRPr="00F3780C" w:rsidRDefault="00F3780C" w:rsidP="00F3780C">
      <w:pPr>
        <w:contextualSpacing/>
        <w:jc w:val="both"/>
        <w:rPr>
          <w:rFonts w:ascii="Calibri" w:eastAsia="Calibri" w:hAnsi="Calibri" w:cs="Arial"/>
          <w:smallCaps/>
          <w:sz w:val="20"/>
          <w:szCs w:val="16"/>
          <w:bdr w:val="single" w:sz="4" w:space="0" w:color="auto"/>
          <w:lang w:val="it-IT"/>
        </w:rPr>
      </w:pPr>
    </w:p>
    <w:p w14:paraId="2250B9C1" w14:textId="77777777" w:rsidR="00F3780C" w:rsidRPr="00F3780C" w:rsidRDefault="00F3780C" w:rsidP="00F3780C">
      <w:pPr>
        <w:widowControl w:val="0"/>
        <w:jc w:val="center"/>
        <w:rPr>
          <w:rFonts w:ascii="Calibri" w:eastAsia="Times New Roman" w:hAnsi="Calibri" w:cs="Arial"/>
          <w:i/>
          <w:sz w:val="20"/>
          <w:szCs w:val="20"/>
          <w:lang w:val="it-IT"/>
        </w:rPr>
      </w:pPr>
      <w:r w:rsidRPr="00F3780C">
        <w:rPr>
          <w:rFonts w:ascii="Calibri" w:eastAsia="Times New Roman" w:hAnsi="Calibri" w:cs="Arial"/>
          <w:i/>
          <w:sz w:val="20"/>
          <w:szCs w:val="20"/>
          <w:lang w:val="it-IT"/>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0DF2DA70" w14:textId="77777777" w:rsidR="00F3780C" w:rsidRPr="00F3780C" w:rsidRDefault="00F3780C" w:rsidP="00F3780C">
      <w:pPr>
        <w:widowControl w:val="0"/>
        <w:jc w:val="center"/>
        <w:rPr>
          <w:rFonts w:ascii="Calibri" w:eastAsia="Times New Roman" w:hAnsi="Calibri" w:cs="Arial"/>
          <w:i/>
          <w:sz w:val="20"/>
          <w:szCs w:val="20"/>
          <w:lang w:val="it-IT"/>
        </w:rPr>
      </w:pPr>
    </w:p>
    <w:p w14:paraId="38B2AC71" w14:textId="77777777" w:rsidR="00F3780C" w:rsidRPr="00F3780C" w:rsidRDefault="00F3780C" w:rsidP="00F3780C">
      <w:pPr>
        <w:widowControl w:val="0"/>
        <w:jc w:val="both"/>
        <w:rPr>
          <w:rFonts w:ascii="Calibri" w:eastAsia="Times New Roman" w:hAnsi="Calibri" w:cs="Arial"/>
          <w:sz w:val="22"/>
          <w:szCs w:val="22"/>
          <w:lang w:val="it-IT"/>
        </w:rPr>
      </w:pPr>
      <w:r w:rsidRPr="00F3780C">
        <w:rPr>
          <w:rFonts w:ascii="Calibri" w:eastAsia="Times New Roman" w:hAnsi="Calibri" w:cs="Arial"/>
          <w:sz w:val="22"/>
          <w:szCs w:val="22"/>
          <w:lang w:val="it-IT"/>
        </w:rPr>
        <w:t>ai fini della ammissione alla procedura di gara, ai sensi degli articoli 46 e 47 del D.P.R. 28 dicembre 2000, n. 445,</w:t>
      </w:r>
    </w:p>
    <w:p w14:paraId="398E35E8" w14:textId="77777777" w:rsidR="00F3780C" w:rsidRPr="00F3780C" w:rsidRDefault="00F3780C" w:rsidP="00F3780C">
      <w:pPr>
        <w:widowControl w:val="0"/>
        <w:numPr>
          <w:ilvl w:val="0"/>
          <w:numId w:val="20"/>
        </w:numPr>
        <w:ind w:left="284"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consapevole/i della responsabilità e delle conseguenze civili e penali previste in caso di dichiarazioni mendaci e/o formazione od uso di atti falsi, nonché in caso di esibizione di atti contenenti dati non più corrispondenti a verità;</w:t>
      </w:r>
    </w:p>
    <w:p w14:paraId="1FB6CA5E" w14:textId="77777777" w:rsidR="00F3780C" w:rsidRPr="00F3780C" w:rsidRDefault="00F3780C" w:rsidP="00F3780C">
      <w:pPr>
        <w:widowControl w:val="0"/>
        <w:numPr>
          <w:ilvl w:val="0"/>
          <w:numId w:val="20"/>
        </w:numPr>
        <w:ind w:left="284"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 xml:space="preserve">consapevole/i che costituisce causa di esclusione del/dei concorrente/i il mancato rispetto, al momento della presentazione dell’offerta, degli obblighi in materia di lavoro delle persone con disabilità di cui alla L. 68/1999; </w:t>
      </w:r>
    </w:p>
    <w:p w14:paraId="427E3DC2" w14:textId="77777777" w:rsidR="00F3780C" w:rsidRPr="00F3780C" w:rsidRDefault="00F3780C" w:rsidP="00F3780C">
      <w:pPr>
        <w:widowControl w:val="0"/>
        <w:numPr>
          <w:ilvl w:val="0"/>
          <w:numId w:val="20"/>
        </w:numPr>
        <w:ind w:left="284"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00140B81" w14:textId="77777777" w:rsidR="00F3780C" w:rsidRPr="00F3780C" w:rsidRDefault="00F3780C" w:rsidP="00F3780C">
      <w:pPr>
        <w:widowControl w:val="0"/>
        <w:jc w:val="center"/>
        <w:outlineLvl w:val="3"/>
        <w:rPr>
          <w:rFonts w:ascii="Calibri" w:eastAsia="Times New Roman" w:hAnsi="Calibri" w:cs="Arial"/>
          <w:b/>
          <w:bCs/>
          <w:sz w:val="22"/>
          <w:szCs w:val="22"/>
          <w:lang w:val="it-IT"/>
        </w:rPr>
      </w:pPr>
    </w:p>
    <w:p w14:paraId="1C0A070B" w14:textId="77777777" w:rsidR="00F3780C" w:rsidRPr="00F3780C" w:rsidRDefault="00F3780C" w:rsidP="00F3780C">
      <w:pPr>
        <w:widowControl w:val="0"/>
        <w:jc w:val="center"/>
        <w:outlineLvl w:val="3"/>
        <w:rPr>
          <w:rFonts w:ascii="Calibri" w:eastAsia="Times New Roman" w:hAnsi="Calibri" w:cs="Arial"/>
          <w:b/>
          <w:bCs/>
          <w:sz w:val="22"/>
          <w:szCs w:val="22"/>
          <w:lang w:val="it-IT"/>
        </w:rPr>
      </w:pPr>
      <w:r w:rsidRPr="00F3780C">
        <w:rPr>
          <w:rFonts w:ascii="Calibri" w:eastAsia="Times New Roman" w:hAnsi="Calibri" w:cs="Arial"/>
          <w:b/>
          <w:bCs/>
          <w:sz w:val="22"/>
          <w:szCs w:val="22"/>
          <w:lang w:val="it-IT"/>
        </w:rPr>
        <w:t>DICHIARA/DICHIARANO</w:t>
      </w:r>
    </w:p>
    <w:p w14:paraId="47BCE6CC" w14:textId="77777777" w:rsidR="00F3780C" w:rsidRPr="00F3780C" w:rsidRDefault="00F3780C" w:rsidP="00F3780C">
      <w:pPr>
        <w:rPr>
          <w:rFonts w:ascii="Calibri" w:eastAsia="Calibri" w:hAnsi="Calibri"/>
          <w:sz w:val="20"/>
          <w:szCs w:val="16"/>
          <w:lang w:val="it-IT"/>
        </w:rPr>
      </w:pPr>
    </w:p>
    <w:p w14:paraId="34EEF142" w14:textId="77777777" w:rsidR="00F3780C" w:rsidRPr="00F3780C" w:rsidRDefault="00F3780C" w:rsidP="00F3780C">
      <w:pPr>
        <w:widowControl w:val="0"/>
        <w:numPr>
          <w:ilvl w:val="0"/>
          <w:numId w:val="20"/>
        </w:numPr>
        <w:ind w:left="284"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che il/i concorrente/i ha/hanno assolto gli obblighi in materia di lavoro delle persone con disabilità di cui alla legge 12 marzo 1999, n. 68;</w:t>
      </w:r>
    </w:p>
    <w:p w14:paraId="4DAA3FF3" w14:textId="77777777" w:rsidR="00F3780C" w:rsidRPr="00F3780C" w:rsidRDefault="00F3780C" w:rsidP="00F3780C">
      <w:pPr>
        <w:widowControl w:val="0"/>
        <w:numPr>
          <w:ilvl w:val="0"/>
          <w:numId w:val="20"/>
        </w:numPr>
        <w:ind w:left="284"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764385A" w14:textId="77777777" w:rsidR="00F3780C" w:rsidRPr="00F3780C" w:rsidRDefault="00F3780C" w:rsidP="00F3780C">
      <w:pPr>
        <w:widowControl w:val="0"/>
        <w:numPr>
          <w:ilvl w:val="1"/>
          <w:numId w:val="20"/>
        </w:numPr>
        <w:ind w:left="567"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 xml:space="preserve">almeno al 30% delle nuove assunzioni necessarie all’occupazione giovanile; </w:t>
      </w:r>
    </w:p>
    <w:p w14:paraId="7AD29DD2" w14:textId="77777777" w:rsidR="00F3780C" w:rsidRPr="00F3780C" w:rsidRDefault="00F3780C" w:rsidP="00F3780C">
      <w:pPr>
        <w:widowControl w:val="0"/>
        <w:numPr>
          <w:ilvl w:val="1"/>
          <w:numId w:val="20"/>
        </w:numPr>
        <w:ind w:left="567" w:hanging="283"/>
        <w:jc w:val="both"/>
        <w:rPr>
          <w:rFonts w:ascii="Calibri" w:eastAsia="Times New Roman" w:hAnsi="Calibri" w:cs="Arial"/>
          <w:sz w:val="22"/>
          <w:szCs w:val="22"/>
          <w:lang w:val="it-IT"/>
        </w:rPr>
      </w:pPr>
      <w:r w:rsidRPr="00F3780C">
        <w:rPr>
          <w:rFonts w:ascii="Calibri" w:eastAsia="Times New Roman" w:hAnsi="Calibri" w:cs="Arial"/>
          <w:sz w:val="22"/>
          <w:szCs w:val="22"/>
          <w:lang w:val="it-IT"/>
        </w:rPr>
        <w:t>almeno al 30% delle nuove assunzioni necessarie all’occupazione femminile.</w:t>
      </w:r>
    </w:p>
    <w:p w14:paraId="7CFD8C47" w14:textId="77777777" w:rsidR="00F3780C" w:rsidRDefault="00F3780C" w:rsidP="00F3780C">
      <w:pPr>
        <w:widowControl w:val="0"/>
        <w:jc w:val="both"/>
        <w:rPr>
          <w:rFonts w:ascii="Calibri" w:eastAsia="Calibri" w:hAnsi="Calibri" w:cs="Arial"/>
          <w:b/>
          <w:i/>
          <w:sz w:val="20"/>
          <w:szCs w:val="16"/>
          <w:u w:val="single"/>
          <w:lang w:val="it-IT"/>
        </w:rPr>
      </w:pPr>
    </w:p>
    <w:p w14:paraId="02A7EB7F" w14:textId="77777777" w:rsidR="00796D15" w:rsidRDefault="00796D15" w:rsidP="00F3780C">
      <w:pPr>
        <w:widowControl w:val="0"/>
        <w:jc w:val="both"/>
        <w:rPr>
          <w:rFonts w:ascii="Calibri" w:eastAsia="Calibri" w:hAnsi="Calibri" w:cs="Arial"/>
          <w:b/>
          <w:i/>
          <w:sz w:val="20"/>
          <w:szCs w:val="16"/>
          <w:u w:val="single"/>
          <w:lang w:val="it-IT"/>
        </w:rPr>
      </w:pPr>
    </w:p>
    <w:p w14:paraId="0E95CCC8" w14:textId="77777777" w:rsidR="00796D15" w:rsidRDefault="00796D15" w:rsidP="00F3780C">
      <w:pPr>
        <w:widowControl w:val="0"/>
        <w:jc w:val="both"/>
        <w:rPr>
          <w:rFonts w:ascii="Calibri" w:eastAsia="Calibri" w:hAnsi="Calibri" w:cs="Arial"/>
          <w:b/>
          <w:i/>
          <w:sz w:val="20"/>
          <w:szCs w:val="16"/>
          <w:u w:val="single"/>
          <w:lang w:val="it-IT"/>
        </w:rPr>
      </w:pPr>
    </w:p>
    <w:p w14:paraId="1019BD98" w14:textId="77777777" w:rsidR="00796D15" w:rsidRDefault="00796D15" w:rsidP="00F3780C">
      <w:pPr>
        <w:widowControl w:val="0"/>
        <w:jc w:val="both"/>
        <w:rPr>
          <w:rFonts w:ascii="Calibri" w:eastAsia="Calibri" w:hAnsi="Calibri" w:cs="Arial"/>
          <w:b/>
          <w:i/>
          <w:sz w:val="20"/>
          <w:szCs w:val="16"/>
          <w:u w:val="single"/>
          <w:lang w:val="it-IT"/>
        </w:rPr>
      </w:pPr>
    </w:p>
    <w:p w14:paraId="62FC344D" w14:textId="77777777" w:rsidR="00796D15" w:rsidRDefault="00796D15" w:rsidP="00F3780C">
      <w:pPr>
        <w:widowControl w:val="0"/>
        <w:jc w:val="both"/>
        <w:rPr>
          <w:rFonts w:ascii="Calibri" w:eastAsia="Calibri" w:hAnsi="Calibri" w:cs="Arial"/>
          <w:b/>
          <w:i/>
          <w:sz w:val="20"/>
          <w:szCs w:val="16"/>
          <w:u w:val="single"/>
          <w:lang w:val="it-IT"/>
        </w:rPr>
      </w:pPr>
    </w:p>
    <w:p w14:paraId="48E07FB3" w14:textId="77777777" w:rsidR="00796D15" w:rsidRDefault="00796D15" w:rsidP="00F3780C">
      <w:pPr>
        <w:widowControl w:val="0"/>
        <w:jc w:val="both"/>
        <w:rPr>
          <w:rFonts w:ascii="Calibri" w:eastAsia="Calibri" w:hAnsi="Calibri" w:cs="Arial"/>
          <w:b/>
          <w:i/>
          <w:sz w:val="20"/>
          <w:szCs w:val="16"/>
          <w:u w:val="single"/>
          <w:lang w:val="it-IT"/>
        </w:rPr>
      </w:pPr>
    </w:p>
    <w:p w14:paraId="1290DB83" w14:textId="77777777" w:rsidR="00796D15" w:rsidRDefault="00796D15" w:rsidP="00F3780C">
      <w:pPr>
        <w:widowControl w:val="0"/>
        <w:jc w:val="both"/>
        <w:rPr>
          <w:rFonts w:ascii="Calibri" w:eastAsia="Calibri" w:hAnsi="Calibri" w:cs="Arial"/>
          <w:b/>
          <w:i/>
          <w:sz w:val="20"/>
          <w:szCs w:val="16"/>
          <w:u w:val="single"/>
          <w:lang w:val="it-IT"/>
        </w:rPr>
      </w:pPr>
    </w:p>
    <w:p w14:paraId="2EF0B9AA" w14:textId="77777777" w:rsidR="00796D15" w:rsidRDefault="00796D15" w:rsidP="00F3780C">
      <w:pPr>
        <w:widowControl w:val="0"/>
        <w:jc w:val="both"/>
        <w:rPr>
          <w:rFonts w:ascii="Calibri" w:eastAsia="Calibri" w:hAnsi="Calibri" w:cs="Arial"/>
          <w:b/>
          <w:i/>
          <w:sz w:val="20"/>
          <w:szCs w:val="16"/>
          <w:u w:val="single"/>
          <w:lang w:val="it-IT"/>
        </w:rPr>
      </w:pPr>
    </w:p>
    <w:p w14:paraId="42658DDA" w14:textId="77777777" w:rsidR="00796D15" w:rsidRPr="00F3780C" w:rsidRDefault="00796D15" w:rsidP="00F3780C">
      <w:pPr>
        <w:widowControl w:val="0"/>
        <w:jc w:val="both"/>
        <w:rPr>
          <w:rFonts w:ascii="Calibri" w:eastAsia="Calibri" w:hAnsi="Calibri" w:cs="Arial"/>
          <w:b/>
          <w:i/>
          <w:sz w:val="20"/>
          <w:szCs w:val="16"/>
          <w:u w:val="single"/>
          <w:lang w:val="it-IT"/>
        </w:rPr>
      </w:pPr>
    </w:p>
    <w:p w14:paraId="25FB7DE6" w14:textId="77777777" w:rsidR="00F3780C" w:rsidRPr="00F3780C" w:rsidRDefault="00F3780C" w:rsidP="00F3780C">
      <w:pPr>
        <w:widowControl w:val="0"/>
        <w:jc w:val="right"/>
        <w:rPr>
          <w:rFonts w:ascii="Calibri" w:eastAsia="Calibri" w:hAnsi="Calibri" w:cs="Calibri"/>
          <w:sz w:val="20"/>
          <w:szCs w:val="20"/>
          <w:lang w:val="it-IT"/>
        </w:rPr>
      </w:pPr>
      <w:r w:rsidRPr="00F3780C">
        <w:rPr>
          <w:rFonts w:ascii="Calibri" w:eastAsia="Calibri" w:hAnsi="Calibri" w:cs="Calibri"/>
          <w:sz w:val="20"/>
          <w:szCs w:val="20"/>
          <w:lang w:val="it-IT"/>
        </w:rPr>
        <w:t>Firma digitale</w:t>
      </w:r>
      <w:r w:rsidRPr="00F3780C">
        <w:rPr>
          <w:rFonts w:ascii="Calibri" w:eastAsia="Calibri" w:hAnsi="Calibri" w:cs="Calibri"/>
          <w:sz w:val="20"/>
          <w:szCs w:val="20"/>
          <w:vertAlign w:val="superscript"/>
          <w:lang w:val="it-IT"/>
        </w:rPr>
        <w:footnoteReference w:id="1"/>
      </w:r>
      <w:r w:rsidRPr="00F3780C">
        <w:rPr>
          <w:rFonts w:ascii="Calibri" w:eastAsia="Calibri" w:hAnsi="Calibri" w:cs="Calibri"/>
          <w:sz w:val="20"/>
          <w:szCs w:val="20"/>
          <w:lang w:val="it-IT"/>
        </w:rPr>
        <w:t xml:space="preserve"> del legale rappresentante/procuratore</w:t>
      </w:r>
      <w:bookmarkStart w:id="0" w:name="_Ref41906052"/>
      <w:r w:rsidRPr="00F3780C">
        <w:rPr>
          <w:rFonts w:ascii="Calibri" w:eastAsia="Calibri" w:hAnsi="Calibri" w:cs="Calibri"/>
          <w:sz w:val="20"/>
          <w:szCs w:val="20"/>
          <w:vertAlign w:val="superscript"/>
          <w:lang w:val="it-IT"/>
        </w:rPr>
        <w:footnoteReference w:id="2"/>
      </w:r>
      <w:bookmarkEnd w:id="0"/>
      <w:r w:rsidRPr="00F3780C">
        <w:rPr>
          <w:rFonts w:ascii="Calibri" w:eastAsia="Calibri" w:hAnsi="Calibri" w:cs="Calibri"/>
          <w:sz w:val="20"/>
          <w:szCs w:val="20"/>
          <w:lang w:val="it-IT"/>
        </w:rPr>
        <w:t xml:space="preserve"> di tutti i sottoscrittori</w:t>
      </w:r>
    </w:p>
    <w:p w14:paraId="3C19AF01" w14:textId="77777777" w:rsidR="00F3780C" w:rsidRPr="00F3780C" w:rsidRDefault="00F3780C" w:rsidP="00F3780C">
      <w:pPr>
        <w:widowControl w:val="0"/>
        <w:rPr>
          <w:rFonts w:ascii="Calibri" w:eastAsia="Calibri" w:hAnsi="Calibri" w:cs="Arial"/>
          <w:sz w:val="20"/>
          <w:szCs w:val="16"/>
          <w:lang w:val="it-IT"/>
        </w:rPr>
      </w:pPr>
    </w:p>
    <w:p w14:paraId="405B9A05" w14:textId="77777777" w:rsidR="00F3780C" w:rsidRPr="00F3780C" w:rsidRDefault="00F3780C" w:rsidP="00F3780C">
      <w:pPr>
        <w:widowControl w:val="0"/>
        <w:rPr>
          <w:rFonts w:ascii="Calibri" w:eastAsia="Calibri" w:hAnsi="Calibri" w:cs="Arial"/>
          <w:sz w:val="20"/>
          <w:szCs w:val="16"/>
          <w:lang w:val="it-IT"/>
        </w:rPr>
      </w:pPr>
    </w:p>
    <w:p w14:paraId="153097CC" w14:textId="77777777" w:rsidR="00F3780C" w:rsidRPr="00F3780C" w:rsidRDefault="00F3780C" w:rsidP="00F3780C">
      <w:pPr>
        <w:widowControl w:val="0"/>
        <w:rPr>
          <w:rFonts w:ascii="Calibri" w:eastAsia="Calibri" w:hAnsi="Calibri" w:cs="Arial"/>
          <w:sz w:val="20"/>
          <w:szCs w:val="16"/>
          <w:lang w:val="it-IT"/>
        </w:rPr>
      </w:pPr>
    </w:p>
    <w:p w14:paraId="043C28C2" w14:textId="77777777" w:rsidR="00F3780C" w:rsidRPr="00F3780C" w:rsidRDefault="00F3780C" w:rsidP="00F3780C">
      <w:pPr>
        <w:widowControl w:val="0"/>
        <w:rPr>
          <w:rFonts w:ascii="Calibri" w:eastAsia="Calibri" w:hAnsi="Calibri" w:cs="Arial"/>
          <w:sz w:val="20"/>
          <w:szCs w:val="16"/>
          <w:lang w:val="it-IT"/>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6"/>
      </w:tblGrid>
      <w:tr w:rsidR="00F3780C" w:rsidRPr="000948E7" w14:paraId="61B2D071" w14:textId="77777777" w:rsidTr="00704935">
        <w:tc>
          <w:tcPr>
            <w:tcW w:w="9428" w:type="dxa"/>
          </w:tcPr>
          <w:p w14:paraId="12F43E12" w14:textId="77777777" w:rsidR="00F3780C" w:rsidRPr="00F3780C" w:rsidRDefault="00F3780C" w:rsidP="00F3780C">
            <w:pPr>
              <w:adjustRightInd w:val="0"/>
              <w:jc w:val="both"/>
              <w:rPr>
                <w:rFonts w:ascii="Calibri" w:eastAsia="Calibri" w:hAnsi="Calibri" w:cs="Calibri"/>
                <w:sz w:val="20"/>
                <w:szCs w:val="20"/>
                <w:lang w:val="it-IT"/>
              </w:rPr>
            </w:pPr>
          </w:p>
          <w:p w14:paraId="3EFDF6BB" w14:textId="77777777" w:rsidR="00F3780C" w:rsidRPr="00F3780C" w:rsidRDefault="00F3780C" w:rsidP="00F3780C">
            <w:pPr>
              <w:adjustRightInd w:val="0"/>
              <w:jc w:val="center"/>
              <w:rPr>
                <w:rFonts w:ascii="Calibri" w:eastAsia="Calibri" w:hAnsi="Calibri" w:cs="Calibri"/>
                <w:b/>
                <w:sz w:val="20"/>
                <w:szCs w:val="20"/>
                <w:lang w:val="it-IT"/>
              </w:rPr>
            </w:pPr>
            <w:r w:rsidRPr="00F3780C">
              <w:rPr>
                <w:rFonts w:ascii="Calibri" w:eastAsia="Calibri" w:hAnsi="Calibri" w:cs="Calibri"/>
                <w:b/>
                <w:sz w:val="20"/>
                <w:szCs w:val="20"/>
                <w:lang w:val="it-IT"/>
              </w:rPr>
              <w:t>CHIARIMENTI</w:t>
            </w:r>
          </w:p>
          <w:p w14:paraId="2FEF34A2" w14:textId="77777777" w:rsidR="00F3780C" w:rsidRPr="00F3780C" w:rsidRDefault="00F3780C" w:rsidP="00F3780C">
            <w:pPr>
              <w:adjustRightInd w:val="0"/>
              <w:jc w:val="center"/>
              <w:rPr>
                <w:rFonts w:ascii="Calibri" w:eastAsia="Calibri" w:hAnsi="Calibri" w:cs="Calibri"/>
                <w:b/>
                <w:sz w:val="20"/>
                <w:szCs w:val="20"/>
                <w:lang w:val="it-IT"/>
              </w:rPr>
            </w:pPr>
          </w:p>
          <w:p w14:paraId="06C2F662" w14:textId="77777777" w:rsidR="00F3780C" w:rsidRPr="00F3780C" w:rsidRDefault="00F3780C" w:rsidP="00F3780C">
            <w:pPr>
              <w:adjustRightInd w:val="0"/>
              <w:jc w:val="both"/>
              <w:rPr>
                <w:rFonts w:ascii="Calibri" w:eastAsia="Calibri" w:hAnsi="Calibri" w:cs="Calibri"/>
                <w:sz w:val="20"/>
                <w:szCs w:val="20"/>
                <w:lang w:val="it-IT"/>
              </w:rPr>
            </w:pPr>
            <w:r w:rsidRPr="00F3780C">
              <w:rPr>
                <w:rFonts w:ascii="Calibri" w:eastAsia="Calibri" w:hAnsi="Calibri" w:cs="Calibri"/>
                <w:sz w:val="20"/>
                <w:szCs w:val="20"/>
                <w:lang w:val="it-IT"/>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nonchè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0072C4AE" w14:textId="77777777" w:rsidR="00F3780C" w:rsidRPr="00F3780C" w:rsidRDefault="00F3780C" w:rsidP="00F3780C">
            <w:pPr>
              <w:widowControl w:val="0"/>
              <w:jc w:val="both"/>
              <w:rPr>
                <w:rFonts w:ascii="Calibri" w:eastAsia="Calibri" w:hAnsi="Calibri" w:cs="Calibri"/>
                <w:sz w:val="20"/>
                <w:szCs w:val="20"/>
                <w:lang w:val="it-IT"/>
              </w:rPr>
            </w:pPr>
            <w:r w:rsidRPr="00F3780C">
              <w:rPr>
                <w:rFonts w:ascii="Calibri" w:eastAsia="Calibri" w:hAnsi="Calibri" w:cs="Calibri"/>
                <w:sz w:val="20"/>
                <w:szCs w:val="20"/>
                <w:lang w:val="it-IT"/>
              </w:rPr>
              <w:t>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nominalmente non 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4DEFE7BB" w14:textId="77777777" w:rsidR="00F3780C" w:rsidRPr="00F3780C" w:rsidRDefault="00F3780C" w:rsidP="00F3780C">
            <w:pPr>
              <w:adjustRightInd w:val="0"/>
              <w:jc w:val="center"/>
              <w:rPr>
                <w:rFonts w:ascii="Calibri" w:eastAsia="Calibri" w:hAnsi="Calibri" w:cs="Calibri"/>
                <w:b/>
                <w:sz w:val="20"/>
                <w:szCs w:val="20"/>
                <w:lang w:val="it-IT"/>
              </w:rPr>
            </w:pPr>
          </w:p>
          <w:p w14:paraId="0799C455" w14:textId="77777777" w:rsidR="00F3780C" w:rsidRPr="00F3780C" w:rsidRDefault="00F3780C" w:rsidP="00F3780C">
            <w:pPr>
              <w:autoSpaceDE w:val="0"/>
              <w:autoSpaceDN w:val="0"/>
              <w:jc w:val="both"/>
              <w:rPr>
                <w:rFonts w:ascii="Calibri" w:eastAsia="Times New Roman" w:hAnsi="Calibri" w:cs="Calibri"/>
                <w:sz w:val="20"/>
                <w:szCs w:val="20"/>
                <w:lang w:val="it-IT"/>
              </w:rPr>
            </w:pPr>
            <w:r w:rsidRPr="00F3780C">
              <w:rPr>
                <w:rFonts w:ascii="Calibri" w:eastAsia="Times New Roman" w:hAnsi="Calibri" w:cs="Calibri"/>
                <w:sz w:val="20"/>
                <w:szCs w:val="20"/>
                <w:lang w:val="it-IT"/>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310DB630" w14:textId="77777777" w:rsidR="00F3780C" w:rsidRPr="00F3780C" w:rsidRDefault="00F3780C" w:rsidP="00F3780C">
            <w:pPr>
              <w:jc w:val="both"/>
              <w:rPr>
                <w:rFonts w:ascii="Calibri" w:eastAsia="Calibri" w:hAnsi="Calibri" w:cs="Calibri"/>
                <w:sz w:val="20"/>
                <w:szCs w:val="20"/>
                <w:lang w:val="it-IT"/>
              </w:rPr>
            </w:pPr>
          </w:p>
          <w:p w14:paraId="761329F3" w14:textId="77777777" w:rsidR="00F3780C" w:rsidRPr="00F3780C" w:rsidRDefault="00F3780C" w:rsidP="00F3780C">
            <w:pPr>
              <w:jc w:val="both"/>
              <w:rPr>
                <w:rFonts w:ascii="Calibri" w:eastAsia="Calibri" w:hAnsi="Calibri" w:cs="Calibri"/>
                <w:b/>
                <w:sz w:val="20"/>
                <w:szCs w:val="20"/>
                <w:lang w:val="it-IT"/>
              </w:rPr>
            </w:pPr>
            <w:r w:rsidRPr="00F3780C">
              <w:rPr>
                <w:rFonts w:ascii="Calibri" w:eastAsia="Calibri" w:hAnsi="Calibri" w:cs="Calibri"/>
                <w:b/>
                <w:sz w:val="20"/>
                <w:szCs w:val="20"/>
                <w:lang w:val="it-IT"/>
              </w:rPr>
              <w:t>Oggetto: Contratti finanziati con PNRR - requisito quota 30% di assunzioni occupazione giovanile e femminile</w:t>
            </w:r>
          </w:p>
          <w:p w14:paraId="583D394D" w14:textId="77777777" w:rsidR="00F3780C" w:rsidRPr="00F3780C" w:rsidRDefault="00F3780C" w:rsidP="00F3780C">
            <w:pPr>
              <w:jc w:val="both"/>
              <w:rPr>
                <w:rFonts w:ascii="Calibri" w:eastAsia="Calibri" w:hAnsi="Calibri" w:cs="Calibri"/>
                <w:sz w:val="20"/>
                <w:szCs w:val="20"/>
                <w:lang w:val="it-IT"/>
              </w:rPr>
            </w:pPr>
          </w:p>
          <w:p w14:paraId="3FCC19B6" w14:textId="77777777" w:rsidR="00F3780C" w:rsidRPr="00F3780C" w:rsidRDefault="00F3780C" w:rsidP="00F3780C">
            <w:pPr>
              <w:jc w:val="both"/>
              <w:rPr>
                <w:rFonts w:ascii="Calibri" w:eastAsia="Calibri" w:hAnsi="Calibri" w:cs="Calibri"/>
                <w:sz w:val="20"/>
                <w:szCs w:val="20"/>
                <w:lang w:val="it-IT"/>
              </w:rPr>
            </w:pPr>
            <w:r w:rsidRPr="00F3780C">
              <w:rPr>
                <w:rFonts w:ascii="Calibri" w:eastAsia="Calibri" w:hAnsi="Calibri" w:cs="Calibri"/>
                <w:b/>
                <w:sz w:val="20"/>
                <w:szCs w:val="20"/>
                <w:lang w:val="it-IT"/>
              </w:rPr>
              <w:lastRenderedPageBreak/>
              <w:t>Quesito</w:t>
            </w:r>
            <w:r w:rsidRPr="00F3780C">
              <w:rPr>
                <w:rFonts w:ascii="Calibri" w:eastAsia="Calibri" w:hAnsi="Calibri" w:cs="Calibri"/>
                <w:sz w:val="20"/>
                <w:szCs w:val="20"/>
                <w:lang w:val="it-IT"/>
              </w:rPr>
              <w:t xml:space="preserve">: </w:t>
            </w:r>
            <w:r w:rsidRPr="00F3780C">
              <w:rPr>
                <w:rFonts w:ascii="Calibri" w:eastAsia="Calibri" w:hAnsi="Calibri" w:cs="Calibri"/>
                <w:i/>
                <w:sz w:val="20"/>
                <w:szCs w:val="20"/>
                <w:lang w:val="it-IT"/>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140333AF" w14:textId="77777777" w:rsidR="00F3780C" w:rsidRPr="00F3780C" w:rsidRDefault="00F3780C" w:rsidP="00F3780C">
            <w:pPr>
              <w:jc w:val="both"/>
              <w:rPr>
                <w:rFonts w:ascii="Calibri" w:eastAsia="Calibri" w:hAnsi="Calibri" w:cs="Calibri"/>
                <w:sz w:val="20"/>
                <w:szCs w:val="20"/>
                <w:lang w:val="it-IT"/>
              </w:rPr>
            </w:pPr>
          </w:p>
          <w:p w14:paraId="59E28EDF" w14:textId="77777777" w:rsidR="00F3780C" w:rsidRPr="00F3780C" w:rsidRDefault="00F3780C" w:rsidP="00F3780C">
            <w:pPr>
              <w:jc w:val="both"/>
              <w:rPr>
                <w:rFonts w:ascii="Calibri" w:eastAsia="Calibri" w:hAnsi="Calibri" w:cs="Calibri"/>
                <w:i/>
                <w:sz w:val="20"/>
                <w:szCs w:val="20"/>
                <w:u w:val="single"/>
                <w:lang w:val="it-IT"/>
              </w:rPr>
            </w:pPr>
            <w:r w:rsidRPr="00F3780C">
              <w:rPr>
                <w:rFonts w:ascii="Calibri" w:eastAsia="Calibri" w:hAnsi="Calibri" w:cs="Calibri"/>
                <w:b/>
                <w:sz w:val="20"/>
                <w:szCs w:val="20"/>
                <w:lang w:val="it-IT"/>
              </w:rPr>
              <w:t>Risposta</w:t>
            </w:r>
            <w:r w:rsidRPr="00F3780C">
              <w:rPr>
                <w:rFonts w:ascii="Calibri" w:eastAsia="Calibri" w:hAnsi="Calibri" w:cs="Calibri"/>
                <w:sz w:val="20"/>
                <w:szCs w:val="20"/>
                <w:lang w:val="it-IT"/>
              </w:rPr>
              <w:t xml:space="preserve">: </w:t>
            </w:r>
            <w:r w:rsidRPr="00F3780C">
              <w:rPr>
                <w:rFonts w:ascii="Calibri" w:eastAsia="Calibri" w:hAnsi="Calibri" w:cs="Calibri"/>
                <w:i/>
                <w:sz w:val="20"/>
                <w:szCs w:val="20"/>
                <w:lang w:val="it-IT"/>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F3780C">
              <w:rPr>
                <w:rFonts w:ascii="Calibri" w:eastAsia="Calibri" w:hAnsi="Calibri" w:cs="Calibri"/>
                <w:i/>
                <w:sz w:val="20"/>
                <w:szCs w:val="20"/>
                <w:u w:val="single"/>
                <w:lang w:val="it-IT"/>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638FFA18" w14:textId="77777777" w:rsidR="00F3780C" w:rsidRPr="00F3780C" w:rsidRDefault="00F3780C" w:rsidP="00F3780C">
            <w:pPr>
              <w:jc w:val="both"/>
              <w:rPr>
                <w:rFonts w:ascii="Calibri" w:eastAsia="Calibri" w:hAnsi="Calibri" w:cs="Calibri"/>
                <w:sz w:val="20"/>
                <w:szCs w:val="20"/>
                <w:lang w:val="it-IT"/>
              </w:rPr>
            </w:pPr>
            <w:r w:rsidRPr="00F3780C">
              <w:rPr>
                <w:rFonts w:ascii="Calibri" w:eastAsia="Calibri" w:hAnsi="Calibri" w:cs="Calibri"/>
                <w:i/>
                <w:sz w:val="20"/>
                <w:szCs w:val="20"/>
                <w:lang w:val="it-IT"/>
              </w:rPr>
              <w:t>Non è richiesto, quindi, che l’operatore si impegni ad assumere personale, nel caso in cui la prestazione possa essere eseguita con personale già contrattualizzato.</w:t>
            </w:r>
          </w:p>
          <w:p w14:paraId="257A58F1" w14:textId="77777777" w:rsidR="00F3780C" w:rsidRPr="00F3780C" w:rsidRDefault="00F3780C" w:rsidP="00F3780C">
            <w:pPr>
              <w:jc w:val="both"/>
              <w:rPr>
                <w:rFonts w:ascii="Calibri" w:eastAsia="Calibri" w:hAnsi="Calibri" w:cs="Calibri"/>
                <w:sz w:val="20"/>
                <w:szCs w:val="20"/>
                <w:lang w:val="it-IT"/>
              </w:rPr>
            </w:pPr>
          </w:p>
        </w:tc>
      </w:tr>
    </w:tbl>
    <w:p w14:paraId="23F3766A" w14:textId="77777777" w:rsidR="00F3780C" w:rsidRPr="00F3780C" w:rsidRDefault="00F3780C" w:rsidP="00F3780C">
      <w:pPr>
        <w:widowControl w:val="0"/>
        <w:rPr>
          <w:rFonts w:ascii="Calibri" w:eastAsia="Calibri" w:hAnsi="Calibri" w:cs="Arial"/>
          <w:b/>
          <w:i/>
          <w:sz w:val="20"/>
          <w:szCs w:val="16"/>
          <w:u w:val="single"/>
          <w:lang w:val="it-IT"/>
        </w:rPr>
      </w:pPr>
    </w:p>
    <w:p w14:paraId="2F207116" w14:textId="77777777" w:rsidR="00057808" w:rsidRPr="00F3780C" w:rsidRDefault="00057808" w:rsidP="00363978">
      <w:pPr>
        <w:rPr>
          <w:lang w:val="it-IT"/>
        </w:rPr>
      </w:pPr>
    </w:p>
    <w:sectPr w:rsidR="00057808" w:rsidRPr="00F3780C" w:rsidSect="00776AAA">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7207B" w14:textId="77777777" w:rsidR="00776AAA" w:rsidRDefault="00776AAA" w:rsidP="00234E4A">
      <w:r>
        <w:separator/>
      </w:r>
    </w:p>
  </w:endnote>
  <w:endnote w:type="continuationSeparator" w:id="0">
    <w:p w14:paraId="1B559705" w14:textId="77777777" w:rsidR="00776AAA" w:rsidRDefault="00776AAA"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0676C" w14:textId="77777777" w:rsidR="00056162" w:rsidRDefault="000561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32733FE"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056162">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0948E7"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632733FE"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056162">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0948E7"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DFFB2" w14:textId="77777777" w:rsidR="00056162" w:rsidRDefault="000561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E32FE" w14:textId="77777777" w:rsidR="00776AAA" w:rsidRDefault="00776AAA" w:rsidP="00234E4A">
      <w:r>
        <w:separator/>
      </w:r>
    </w:p>
  </w:footnote>
  <w:footnote w:type="continuationSeparator" w:id="0">
    <w:p w14:paraId="49A148E8" w14:textId="77777777" w:rsidR="00776AAA" w:rsidRDefault="00776AAA" w:rsidP="00234E4A">
      <w:r>
        <w:continuationSeparator/>
      </w:r>
    </w:p>
  </w:footnote>
  <w:footnote w:id="1">
    <w:p w14:paraId="4E12818C" w14:textId="77777777" w:rsidR="00F3780C" w:rsidRPr="00F3780C" w:rsidRDefault="00F3780C" w:rsidP="00F3780C">
      <w:pPr>
        <w:pStyle w:val="Testonotaapidipagina"/>
        <w:jc w:val="both"/>
        <w:rPr>
          <w:rFonts w:ascii="Calibri" w:hAnsi="Calibri" w:cs="Calibri"/>
          <w:lang w:val="it-IT"/>
        </w:rPr>
      </w:pPr>
      <w:r w:rsidRPr="00F3780C">
        <w:rPr>
          <w:rStyle w:val="Rimandonotaapidipagina"/>
          <w:rFonts w:ascii="Calibri" w:hAnsi="Calibri" w:cs="Calibri"/>
        </w:rPr>
        <w:footnoteRef/>
      </w:r>
      <w:r w:rsidRPr="00F3780C">
        <w:rPr>
          <w:rFonts w:ascii="Calibri" w:hAnsi="Calibri" w:cs="Calibri"/>
          <w:lang w:val="it-IT"/>
        </w:rPr>
        <w:t xml:space="preserve"> </w:t>
      </w:r>
      <w:r w:rsidRPr="00F3780C">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F3780C">
        <w:rPr>
          <w:rFonts w:ascii="Calibri" w:hAnsi="Calibri" w:cs="Calibri"/>
          <w:sz w:val="16"/>
          <w:szCs w:val="16"/>
          <w:vertAlign w:val="superscript"/>
          <w:lang w:val="it-IT"/>
        </w:rPr>
        <w:t xml:space="preserve">2 </w:t>
      </w:r>
      <w:r w:rsidRPr="00F3780C">
        <w:rPr>
          <w:rFonts w:ascii="Calibri" w:hAnsi="Calibri" w:cs="Calibri"/>
          <w:sz w:val="16"/>
          <w:szCs w:val="16"/>
          <w:lang w:val="it-IT"/>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700A4D0" w14:textId="77777777" w:rsidR="00F3780C" w:rsidRPr="00F3780C" w:rsidRDefault="00F3780C" w:rsidP="00F3780C">
      <w:pPr>
        <w:pStyle w:val="Testonotaapidipagina"/>
        <w:jc w:val="both"/>
        <w:rPr>
          <w:lang w:val="it-IT"/>
        </w:rPr>
      </w:pPr>
      <w:r w:rsidRPr="00F3780C">
        <w:rPr>
          <w:rStyle w:val="Rimandonotaapidipagina"/>
          <w:rFonts w:ascii="Calibri" w:hAnsi="Calibri" w:cs="Calibri"/>
        </w:rPr>
        <w:footnoteRef/>
      </w:r>
      <w:r w:rsidRPr="00F3780C">
        <w:rPr>
          <w:rFonts w:ascii="Calibri" w:hAnsi="Calibri" w:cs="Calibri"/>
          <w:lang w:val="it-IT"/>
        </w:rPr>
        <w:t xml:space="preserve"> </w:t>
      </w:r>
      <w:r w:rsidRPr="00F3780C">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C6DE7" w14:textId="77777777" w:rsidR="00056162" w:rsidRDefault="000561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181DB5AB">
          <wp:simplePos x="0" y="0"/>
          <wp:positionH relativeFrom="column">
            <wp:posOffset>-714375</wp:posOffset>
          </wp:positionH>
          <wp:positionV relativeFrom="paragraph">
            <wp:posOffset>-939800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5712C" w14:textId="77777777" w:rsidR="00056162" w:rsidRDefault="00056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8"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07821581">
    <w:abstractNumId w:val="11"/>
  </w:num>
  <w:num w:numId="2" w16cid:durableId="1566338602">
    <w:abstractNumId w:val="12"/>
  </w:num>
  <w:num w:numId="3" w16cid:durableId="375936819">
    <w:abstractNumId w:val="19"/>
  </w:num>
  <w:num w:numId="4" w16cid:durableId="878782476">
    <w:abstractNumId w:val="2"/>
  </w:num>
  <w:num w:numId="5" w16cid:durableId="760296313">
    <w:abstractNumId w:val="1"/>
  </w:num>
  <w:num w:numId="6" w16cid:durableId="1275944309">
    <w:abstractNumId w:val="13"/>
  </w:num>
  <w:num w:numId="7" w16cid:durableId="2121871296">
    <w:abstractNumId w:val="10"/>
  </w:num>
  <w:num w:numId="8" w16cid:durableId="40595958">
    <w:abstractNumId w:val="9"/>
  </w:num>
  <w:num w:numId="9" w16cid:durableId="80151612">
    <w:abstractNumId w:val="16"/>
  </w:num>
  <w:num w:numId="10" w16cid:durableId="638073330">
    <w:abstractNumId w:val="6"/>
  </w:num>
  <w:num w:numId="11" w16cid:durableId="397633079">
    <w:abstractNumId w:val="3"/>
  </w:num>
  <w:num w:numId="12" w16cid:durableId="956640039">
    <w:abstractNumId w:val="4"/>
  </w:num>
  <w:num w:numId="13" w16cid:durableId="1633368624">
    <w:abstractNumId w:val="18"/>
  </w:num>
  <w:num w:numId="14" w16cid:durableId="343484504">
    <w:abstractNumId w:val="0"/>
  </w:num>
  <w:num w:numId="15" w16cid:durableId="463814617">
    <w:abstractNumId w:val="15"/>
  </w:num>
  <w:num w:numId="16" w16cid:durableId="1519545141">
    <w:abstractNumId w:val="14"/>
  </w:num>
  <w:num w:numId="17" w16cid:durableId="1126894280">
    <w:abstractNumId w:val="5"/>
  </w:num>
  <w:num w:numId="18" w16cid:durableId="888148832">
    <w:abstractNumId w:val="17"/>
  </w:num>
  <w:num w:numId="19" w16cid:durableId="566066619">
    <w:abstractNumId w:val="7"/>
  </w:num>
  <w:num w:numId="20" w16cid:durableId="20814454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6162"/>
    <w:rsid w:val="00057808"/>
    <w:rsid w:val="00062D40"/>
    <w:rsid w:val="00074CCD"/>
    <w:rsid w:val="000824FD"/>
    <w:rsid w:val="000948E7"/>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6864"/>
    <w:rsid w:val="002173F3"/>
    <w:rsid w:val="00221840"/>
    <w:rsid w:val="00234E4A"/>
    <w:rsid w:val="0024141D"/>
    <w:rsid w:val="00252B0E"/>
    <w:rsid w:val="00257EB9"/>
    <w:rsid w:val="00260EFF"/>
    <w:rsid w:val="00263869"/>
    <w:rsid w:val="00272322"/>
    <w:rsid w:val="00281521"/>
    <w:rsid w:val="00284E31"/>
    <w:rsid w:val="00285322"/>
    <w:rsid w:val="002B08C8"/>
    <w:rsid w:val="002C056C"/>
    <w:rsid w:val="002C1E6D"/>
    <w:rsid w:val="002D2EF6"/>
    <w:rsid w:val="003208E1"/>
    <w:rsid w:val="0033239E"/>
    <w:rsid w:val="00357564"/>
    <w:rsid w:val="00360C7E"/>
    <w:rsid w:val="00362CDC"/>
    <w:rsid w:val="00363978"/>
    <w:rsid w:val="00370CC7"/>
    <w:rsid w:val="00375C5A"/>
    <w:rsid w:val="00382D87"/>
    <w:rsid w:val="00385DCB"/>
    <w:rsid w:val="00387502"/>
    <w:rsid w:val="003A2973"/>
    <w:rsid w:val="003A4745"/>
    <w:rsid w:val="003C3680"/>
    <w:rsid w:val="003E3CBB"/>
    <w:rsid w:val="003E5EED"/>
    <w:rsid w:val="003F48C2"/>
    <w:rsid w:val="00425741"/>
    <w:rsid w:val="004313ED"/>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623ACF"/>
    <w:rsid w:val="00630DEA"/>
    <w:rsid w:val="00645648"/>
    <w:rsid w:val="00652512"/>
    <w:rsid w:val="00682C96"/>
    <w:rsid w:val="00692AFE"/>
    <w:rsid w:val="006A622E"/>
    <w:rsid w:val="006B025C"/>
    <w:rsid w:val="006C1657"/>
    <w:rsid w:val="006E0658"/>
    <w:rsid w:val="006E5BB6"/>
    <w:rsid w:val="00716357"/>
    <w:rsid w:val="0072171B"/>
    <w:rsid w:val="007232E9"/>
    <w:rsid w:val="007234B2"/>
    <w:rsid w:val="00724AE6"/>
    <w:rsid w:val="00754DA1"/>
    <w:rsid w:val="007600B8"/>
    <w:rsid w:val="007654E9"/>
    <w:rsid w:val="00765766"/>
    <w:rsid w:val="00775D03"/>
    <w:rsid w:val="00776AAA"/>
    <w:rsid w:val="00783B11"/>
    <w:rsid w:val="00784162"/>
    <w:rsid w:val="00796D15"/>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37B8"/>
    <w:rsid w:val="008B3ADC"/>
    <w:rsid w:val="008C1732"/>
    <w:rsid w:val="008C1F56"/>
    <w:rsid w:val="008C2221"/>
    <w:rsid w:val="008C2DE1"/>
    <w:rsid w:val="008C56E8"/>
    <w:rsid w:val="008D654A"/>
    <w:rsid w:val="0092526C"/>
    <w:rsid w:val="00925448"/>
    <w:rsid w:val="00925E98"/>
    <w:rsid w:val="00930F45"/>
    <w:rsid w:val="009314CB"/>
    <w:rsid w:val="00971764"/>
    <w:rsid w:val="00975741"/>
    <w:rsid w:val="00977C92"/>
    <w:rsid w:val="00994226"/>
    <w:rsid w:val="009978CD"/>
    <w:rsid w:val="009A57AB"/>
    <w:rsid w:val="009B478F"/>
    <w:rsid w:val="009B7AFA"/>
    <w:rsid w:val="009D0DDC"/>
    <w:rsid w:val="009E588E"/>
    <w:rsid w:val="009E7ED5"/>
    <w:rsid w:val="00A0652A"/>
    <w:rsid w:val="00A34393"/>
    <w:rsid w:val="00A35DFF"/>
    <w:rsid w:val="00A56B5D"/>
    <w:rsid w:val="00A66E89"/>
    <w:rsid w:val="00A80498"/>
    <w:rsid w:val="00A84106"/>
    <w:rsid w:val="00A879F9"/>
    <w:rsid w:val="00A93C2C"/>
    <w:rsid w:val="00A946C1"/>
    <w:rsid w:val="00AA78AB"/>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70FD9"/>
    <w:rsid w:val="00C73704"/>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120E5"/>
    <w:rsid w:val="00E2796B"/>
    <w:rsid w:val="00E3013C"/>
    <w:rsid w:val="00E51958"/>
    <w:rsid w:val="00E631F8"/>
    <w:rsid w:val="00E64DDD"/>
    <w:rsid w:val="00E66BD9"/>
    <w:rsid w:val="00E71458"/>
    <w:rsid w:val="00E73C33"/>
    <w:rsid w:val="00E76E7E"/>
    <w:rsid w:val="00EA0029"/>
    <w:rsid w:val="00EC0104"/>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3B1BB-4CC7-4B68-AC98-0C5244BA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1132</Words>
  <Characters>6467</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7</cp:revision>
  <cp:lastPrinted>2023-10-03T08:02:00Z</cp:lastPrinted>
  <dcterms:created xsi:type="dcterms:W3CDTF">2024-04-19T12:27:00Z</dcterms:created>
  <dcterms:modified xsi:type="dcterms:W3CDTF">2024-05-08T10:34:00Z</dcterms:modified>
</cp:coreProperties>
</file>